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left"/>
      </w:pPr>
      <w:r>
        <w:rPr>
          <w:rFonts w:ascii="Arial" w:cs="Arial" w:eastAsia="Arial" w:hAnsi="Arial"/>
          <w:b/>
          <w:bCs/>
          <w:color w:val="FFFFFF"/>
          <w:sz w:val="18"/>
          <w:szCs w:val="18"/>
          <w:highlight w:val="darkGreen"/>
        </w:rPr>
        <w:t xml:space="preserve">FOR IMMEDIATE RELEASE</w:t>
      </w:r>
    </w:p>
    <w:p>
      <w:pPr>
        <w:shd w:val="clear" w:color="auto" w:fill="1B4332"/>
        <w:spacing w:before="0" w:after="240"/>
      </w:pPr>
      <w:r>
        <w:rPr>
          <w:rFonts w:ascii="Arial" w:cs="Arial" w:eastAsia="Arial" w:hAnsi="Arial"/>
          <w:b/>
          <w:bCs/>
          <w:color w:val="FFFFFF"/>
          <w:sz w:val="18"/>
          <w:szCs w:val="18"/>
        </w:rPr>
        <w:t xml:space="preserve">  FOR IMMEDIATE RELEASE  </w:t>
      </w:r>
    </w:p>
    <w:p>
      <w:pPr>
        <w:spacing w:before="0" w:after="60"/>
        <w:jc w:val="left"/>
      </w:pPr>
      <w:r>
        <w:rPr>
          <w:rFonts w:ascii="Arial" w:cs="Arial" w:eastAsia="Arial" w:hAnsi="Arial"/>
          <w:b/>
          <w:bCs/>
          <w:color w:val="1B4332"/>
          <w:sz w:val="18"/>
          <w:szCs w:val="18"/>
        </w:rPr>
        <w:t xml:space="preserve">PRESS CONTACT</w:t>
      </w:r>
    </w:p>
    <w:p>
      <w:pPr>
        <w:spacing w:before="0" w:after="40"/>
      </w:pPr>
      <w:r>
        <w:rPr>
          <w:rFonts w:ascii="Arial" w:cs="Arial" w:eastAsia="Arial" w:hAnsi="Arial"/>
          <w:color w:val="4A4A4A"/>
          <w:sz w:val="18"/>
          <w:szCs w:val="18"/>
        </w:rPr>
        <w:t xml:space="preserve">info@bemysource.com</w:t>
      </w:r>
    </w:p>
    <w:p>
      <w:pPr>
        <w:spacing w:before="0" w:after="40"/>
      </w:pPr>
      <w:r>
        <w:rPr>
          <w:rFonts w:ascii="Arial" w:cs="Arial" w:eastAsia="Arial" w:hAnsi="Arial"/>
          <w:color w:val="4A4A4A"/>
          <w:sz w:val="18"/>
          <w:szCs w:val="18"/>
        </w:rPr>
        <w:t xml:space="preserve">+44 (0) 2073710988</w:t>
      </w:r>
    </w:p>
    <w:p>
      <w:pPr>
        <w:spacing w:before="0" w:after="240"/>
      </w:pPr>
      <w:r>
        <w:rPr>
          <w:rFonts w:ascii="Arial" w:cs="Arial" w:eastAsia="Arial" w:hAnsi="Arial"/>
          <w:color w:val="2D6A4F"/>
          <w:sz w:val="18"/>
          <w:szCs w:val="18"/>
          <w:u w:val="single" w:color="2D6A4F"/>
        </w:rPr>
        <w:t xml:space="preserve">www.bemysource.com</w:t>
      </w:r>
    </w:p>
    <w:p>
      <w:pPr>
        <w:pBdr>
          <w:bottom w:val="single" w:color="2D6A4F" w:sz="6" w:space="1"/>
        </w:pBdr>
        <w:spacing w:before="200" w:after="200"/>
      </w:pPr>
    </w:p>
    <w:p>
      <w:pPr>
        <w:spacing w:before="360" w:after="200"/>
        <w:jc w:val="left"/>
      </w:pPr>
      <w:r>
        <w:rPr>
          <w:rFonts w:ascii="Arial" w:cs="Arial" w:eastAsia="Arial" w:hAnsi="Arial"/>
          <w:b/>
          <w:bCs/>
          <w:color w:val="1B4332"/>
          <w:sz w:val="40"/>
          <w:szCs w:val="40"/>
        </w:rPr>
        <w:t xml:space="preserve">WHILE THE WORLD RACES TOWARD AI-GENERATED ANSWERS, ONE FOUNDER IS GOING BACK TO THE SOURCE</w:t>
      </w:r>
    </w:p>
    <w:p>
      <w:pPr>
        <w:spacing w:before="0" w:after="360"/>
        <w:jc w:val="left"/>
      </w:pPr>
      <w:r>
        <w:rPr>
          <w:rFonts w:ascii="Georgia" w:cs="Georgia" w:eastAsia="Georgia" w:hAnsi="Georgia"/>
          <w:i/>
          <w:iCs/>
          <w:color w:val="4A4A4A"/>
          <w:sz w:val="22"/>
          <w:szCs w:val="22"/>
        </w:rPr>
        <w:t xml:space="preserve">London-based art historian and provenance researcher Angelina Giovani launches Source, a human-powered research marketplace that connects researchers worldwide with real archives, real documents, and real people. Available now on iOS and Android.</w:t>
      </w:r>
    </w:p>
    <w:p>
      <w:pPr>
        <w:pBdr>
          <w:bottom w:val="single" w:color="2D6A4F" w:sz="6" w:space="1"/>
        </w:pBdr>
        <w:spacing w:before="200" w:after="200"/>
      </w:pPr>
    </w:p>
    <w:p>
      <w:pPr>
        <w:spacing w:before="320" w:after="160"/>
      </w:pPr>
      <w:r>
        <w:rPr>
          <w:rFonts w:ascii="Arial" w:cs="Arial" w:eastAsia="Arial" w:hAnsi="Arial"/>
          <w:b/>
          <w:bCs/>
          <w:color w:val="1B4332"/>
          <w:sz w:val="22"/>
          <w:szCs w:val="22"/>
        </w:rPr>
        <w:t xml:space="preserve">LONDON, March 2026</w:t>
      </w:r>
      <w:r>
        <w:rPr>
          <w:rFonts w:ascii="Georgia" w:cs="Georgia" w:eastAsia="Georgia" w:hAnsi="Georgia"/>
          <w:color w:val="000000"/>
          <w:sz w:val="22"/>
          <w:szCs w:val="22"/>
        </w:rPr>
        <w:t xml:space="preserve">. At a moment when artificial intelligence promises instant answers to every question, Source is launching with a deliberate and countercultural proposition: that the most important knowledge in the world cannot be generated, summarised, or simulated. It can only be retrieved.</w:t>
      </w:r>
    </w:p>
    <w:p>
      <w:pPr>
        <w:spacing w:before="160" w:after="160"/>
      </w:pPr>
      <w:r>
        <w:rPr>
          <w:rFonts w:ascii="Georgia" w:cs="Georgia" w:eastAsia="Georgia" w:hAnsi="Georgia"/>
          <w:color w:val="000000"/>
          <w:sz w:val="22"/>
          <w:szCs w:val="22"/>
        </w:rPr>
        <w:t xml:space="preserve">Source is a global research marketplace that connects individuals who need access to offline archival materials with verified researchers, students, and academics who are physically present in the institutions, libraries, and collections that hold them. Those fulfilling requests are paid for their time as research assistants, turning hours already spent in archives and libraries into flexible, meaningful income. A historian in Toronto can commission a student in Singapore to retrieve documents from the National Archives. A lawyer in Paris can access records held in a Buenos Aires registry. A collector in New York can verify provenance through an archive in the Balkans, without boarding a plane.</w:t>
      </w:r>
    </w:p>
    <w:p>
      <w:pPr>
        <w:spacing w:before="160" w:after="240"/>
      </w:pPr>
      <w:r>
        <w:rPr>
          <w:rFonts w:ascii="Georgia" w:cs="Georgia" w:eastAsia="Georgia" w:hAnsi="Georgia"/>
          <w:b/>
          <w:bCs/>
          <w:color w:val="1B4332"/>
          <w:sz w:val="22"/>
          <w:szCs w:val="22"/>
        </w:rPr>
        <w:t xml:space="preserve">The platform launches today on iOS and Android.</w:t>
      </w:r>
    </w:p>
    <w:p>
      <w:pPr>
        <w:pBdr>
          <w:left w:val="thick" w:color="2D6A4F" w:sz="24" w:space="12"/>
        </w:pBdr>
        <w:shd w:val="clear" w:color="auto" w:fill="F0F7F4"/>
        <w:spacing w:before="240" w:after="240"/>
        <w:ind w:left="480" w:right="480"/>
      </w:pPr>
      <w:r>
        <w:rPr>
          <w:rFonts w:ascii="Georgia" w:cs="Georgia" w:eastAsia="Georgia" w:hAnsi="Georgia"/>
          <w:i/>
          <w:iCs/>
          <w:color w:val="1B4332"/>
          <w:sz w:val="22"/>
          <w:szCs w:val="22"/>
        </w:rPr>
        <w:t xml:space="preserve">“I built Source because I need it. Archives across Latin America, Russia, the Balkans, and Asia hold vast research that exists entirely offline, catalogued only in their original language. This is often an insurmountable barrier for foreign researchers, but not for those already there. Source is intentionally counter-cultural: while the world races toward AI-generated answers, we connect the people who need information with the people who can simply walk in and get it. None of them hallucinate.”</w:t>
      </w:r>
    </w:p>
    <w:p>
      <w:pPr>
        <w:spacing w:before="0" w:after="240"/>
        <w:ind w:left="480"/>
      </w:pPr>
      <w:r>
        <w:rPr>
          <w:rFonts w:ascii="Arial" w:cs="Arial" w:eastAsia="Arial" w:hAnsi="Arial"/>
          <w:b/>
          <w:bCs/>
          <w:color w:val="2D6A4F"/>
          <w:sz w:val="20"/>
          <w:szCs w:val="20"/>
        </w:rPr>
        <w:t xml:space="preserve">Angelina Giovani, Founder, Source</w:t>
      </w:r>
    </w:p>
    <w:p>
      <w:pPr>
        <w:spacing w:before="160" w:after="240"/>
      </w:pPr>
      <w:r>
        <w:rPr>
          <w:rFonts w:ascii="Georgia" w:cs="Georgia" w:eastAsia="Georgia" w:hAnsi="Georgia"/>
          <w:color w:val="000000"/>
          <w:sz w:val="22"/>
          <w:szCs w:val="22"/>
        </w:rPr>
        <w:t xml:space="preserve">Source launches at a pivotal cultural moment. As AI-generated content proliferates and concerns about misinformation intensify, Source takes the opposite position to the prevailing tide of technology: it does not generate, summarise, or simulate information. Every request on Source is fulfilled by a verified human being, working with physical materials, within copyright and fair use limits. </w:t>
      </w:r>
      <w:r>
        <w:rPr>
          <w:rFonts w:ascii="Georgia" w:cs="Georgia" w:eastAsia="Georgia" w:hAnsi="Georgia"/>
          <w:b/>
          <w:bCs/>
          <w:color w:val="1B4332"/>
          <w:sz w:val="22"/>
          <w:szCs w:val="22"/>
        </w:rPr>
        <w:t xml:space="preserve">None of them hallucinate.</w:t>
      </w:r>
    </w:p>
    <w:p>
      <w:pPr>
        <w:pBdr>
          <w:bottom w:val="single" w:color="2D6A4F" w:sz="6" w:space="1"/>
        </w:pBdr>
        <w:spacing w:before="200" w:after="200"/>
      </w:pPr>
    </w:p>
    <w:p>
      <w:pPr>
        <w:pStyle w:val="Heading2"/>
      </w:pPr>
      <w:r>
        <w:rPr>
          <w:rFonts w:ascii="Arial" w:cs="Arial" w:eastAsia="Arial" w:hAnsi="Arial"/>
          <w:b/>
          <w:bCs/>
          <w:caps/>
          <w:color w:val="1B4332"/>
          <w:sz w:val="26"/>
          <w:szCs w:val="26"/>
        </w:rPr>
        <w:t xml:space="preserve">Key Features</w:t>
      </w:r>
    </w:p>
    <w:p>
      <w:pPr>
        <w:pStyle w:val="ListParagraph"/>
        <w:numPr>
          <w:ilvl w:val="0"/>
          <w:numId w:val="2"/>
        </w:numPr>
        <w:spacing w:before="160" w:after="60"/>
      </w:pPr>
      <w:r>
        <w:rPr>
          <w:rFonts w:ascii="Arial" w:cs="Arial" w:eastAsia="Arial" w:hAnsi="Arial"/>
          <w:b/>
          <w:bCs/>
          <w:color w:val="1B4332"/>
          <w:sz w:val="22"/>
          <w:szCs w:val="22"/>
        </w:rPr>
        <w:t xml:space="preserve">Global Research Requests: </w:t>
      </w:r>
      <w:r>
        <w:rPr>
          <w:rFonts w:ascii="Georgia" w:cs="Georgia" w:eastAsia="Georgia" w:hAnsi="Georgia"/>
          <w:color w:val="000000"/>
          <w:sz w:val="22"/>
          <w:szCs w:val="22"/>
        </w:rPr>
        <w:t xml:space="preserve">Post a request and be instantly matched with verified users who have the access you need, anywhere in the world. Source operates on a gig economy model for students and researchers, providing flexible, paid work that fits around existing study and research commitments, and turning time already spent in archives and libraries into meaningful income.</w:t>
      </w:r>
    </w:p>
    <w:p>
      <w:pPr>
        <w:pStyle w:val="ListParagraph"/>
        <w:numPr>
          <w:ilvl w:val="0"/>
          <w:numId w:val="2"/>
        </w:numPr>
        <w:spacing w:before="160" w:after="60"/>
      </w:pPr>
      <w:r>
        <w:rPr>
          <w:rFonts w:ascii="Arial" w:cs="Arial" w:eastAsia="Arial" w:hAnsi="Arial"/>
          <w:b/>
          <w:bCs/>
          <w:color w:val="1B4332"/>
          <w:sz w:val="22"/>
          <w:szCs w:val="22"/>
        </w:rPr>
        <w:t xml:space="preserve">Archive Partnerships: </w:t>
      </w:r>
      <w:r>
        <w:rPr>
          <w:rFonts w:ascii="Georgia" w:cs="Georgia" w:eastAsia="Georgia" w:hAnsi="Georgia"/>
          <w:color w:val="000000"/>
          <w:sz w:val="22"/>
          <w:szCs w:val="22"/>
        </w:rPr>
        <w:t xml:space="preserve">Source is partnering with smaller and lesser-known archives globally to increase their visibility, grow visitor engagement, and bring rare collections to a wider research community.</w:t>
      </w:r>
    </w:p>
    <w:p>
      <w:pPr>
        <w:pStyle w:val="ListParagraph"/>
        <w:numPr>
          <w:ilvl w:val="0"/>
          <w:numId w:val="2"/>
        </w:numPr>
        <w:spacing w:before="160" w:after="60"/>
      </w:pPr>
      <w:r>
        <w:rPr>
          <w:rFonts w:ascii="Arial" w:cs="Arial" w:eastAsia="Arial" w:hAnsi="Arial"/>
          <w:b/>
          <w:bCs/>
          <w:color w:val="1B4332"/>
          <w:sz w:val="22"/>
          <w:szCs w:val="22"/>
        </w:rPr>
        <w:t xml:space="preserve">At-Home Library Earnings: </w:t>
      </w:r>
      <w:r>
        <w:rPr>
          <w:rFonts w:ascii="Georgia" w:cs="Georgia" w:eastAsia="Georgia" w:hAnsi="Georgia"/>
          <w:color w:val="000000"/>
          <w:sz w:val="22"/>
          <w:szCs w:val="22"/>
        </w:rPr>
        <w:t xml:space="preserve">Users can list the books, journals, and archival materials they already own, setting their own pricing and earning from requests made by the wider community.</w:t>
      </w:r>
    </w:p>
    <w:p>
      <w:pPr>
        <w:pStyle w:val="ListParagraph"/>
        <w:numPr>
          <w:ilvl w:val="0"/>
          <w:numId w:val="2"/>
        </w:numPr>
        <w:spacing w:before="160" w:after="60"/>
      </w:pPr>
      <w:r>
        <w:rPr>
          <w:rFonts w:ascii="Arial" w:cs="Arial" w:eastAsia="Arial" w:hAnsi="Arial"/>
          <w:b/>
          <w:bCs/>
          <w:color w:val="1B4332"/>
          <w:sz w:val="22"/>
          <w:szCs w:val="22"/>
        </w:rPr>
        <w:t xml:space="preserve">Bibliography Upload Feature: </w:t>
      </w:r>
      <w:r>
        <w:rPr>
          <w:rFonts w:ascii="Georgia" w:cs="Georgia" w:eastAsia="Georgia" w:hAnsi="Georgia"/>
          <w:color w:val="000000"/>
          <w:sz w:val="22"/>
          <w:szCs w:val="22"/>
        </w:rPr>
        <w:t xml:space="preserve">Researchers can scan or upload the bibliography of any work and generate draft research requests for the entire Source community, closing gaps in the verification process.</w:t>
      </w:r>
    </w:p>
    <w:p>
      <w:pPr>
        <w:pStyle w:val="ListParagraph"/>
        <w:numPr>
          <w:ilvl w:val="0"/>
          <w:numId w:val="2"/>
        </w:numPr>
        <w:spacing w:before="160" w:after="60"/>
      </w:pPr>
      <w:r>
        <w:rPr>
          <w:rFonts w:ascii="Arial" w:cs="Arial" w:eastAsia="Arial" w:hAnsi="Arial"/>
          <w:b/>
          <w:bCs/>
          <w:color w:val="1B4332"/>
          <w:sz w:val="22"/>
          <w:szCs w:val="22"/>
        </w:rPr>
        <w:t xml:space="preserve">Bespoke Research Service: </w:t>
      </w:r>
      <w:r>
        <w:rPr>
          <w:rFonts w:ascii="Georgia" w:cs="Georgia" w:eastAsia="Georgia" w:hAnsi="Georgia"/>
          <w:color w:val="000000"/>
          <w:sz w:val="22"/>
          <w:szCs w:val="22"/>
        </w:rPr>
        <w:t xml:space="preserve">For complex or highly specialised requests, the Source team works directly with users to identify the right approach and the right people within 2–3 working days.</w:t>
      </w:r>
    </w:p>
    <w:p>
      <w:pPr>
        <w:pBdr>
          <w:bottom w:val="single" w:color="2D6A4F" w:sz="6" w:space="1"/>
        </w:pBdr>
        <w:spacing w:before="200" w:after="200"/>
      </w:pPr>
    </w:p>
    <w:p>
      <w:pPr>
        <w:spacing w:before="280" w:after="120"/>
      </w:pPr>
      <w:r>
        <w:rPr>
          <w:rFonts w:ascii="Arial" w:cs="Arial" w:eastAsia="Arial" w:hAnsi="Arial"/>
          <w:b/>
          <w:bCs/>
          <w:caps/>
          <w:color w:val="1B4332"/>
          <w:sz w:val="24"/>
          <w:szCs w:val="24"/>
        </w:rPr>
        <w:t xml:space="preserve">ABOUT THE FOUNDER</w:t>
      </w:r>
    </w:p>
    <w:p>
      <w:pPr>
        <w:spacing w:before="0" w:after="240"/>
      </w:pPr>
      <w:r>
        <w:rPr>
          <w:rFonts w:ascii="Georgia" w:cs="Georgia" w:eastAsia="Georgia" w:hAnsi="Georgia"/>
          <w:color w:val="000000"/>
          <w:sz w:val="22"/>
          <w:szCs w:val="22"/>
        </w:rPr>
        <w:t xml:space="preserve">Angelina Giovani is an art historian and provenance researcher based in London. In 2017, she co-founded Flynn &amp; Giovani Art Provenance Research with Dr Tom Flynn, establishing herself as a leading voice in the field of provenance investigation and ethical collecting. The firm has researched artworks now part of prestigious collections including the Art Institute of Chicago, the National Gallery of Art in Washington, the Musée d’Orsay, and the Museum of Fine Arts Boston. She has advised private collectors, museums, and the art trade on provenance issues, and was appointed Provenance Research Specialist at the Court of Arbitration for Art in The Hague in 2020. She has guest lectured at the Courtauld, the Victoria &amp; Albert Museum, Sotheby’s, Christie’s, and the University of Zurich, to name a few. In 2022, she created the Collections Provenance Rating, an innovative tool that measures the risk level of artworks and collections based on the state of their documentation, paperwork, and origin. The following year, responding to a growing demand for rigorous training in due diligence and provenance research, she founded the Art Market Academy: a bespoke online learning environment that has since trained hundreds of students across the globe and is available in over 10 languages. Source is her most ambitious venture to date: a platform built from a decade of first-hand experience navigating the world’s most inaccessible archives.</w:t>
      </w:r>
    </w:p>
    <w:p>
      <w:pPr>
        <w:pBdr>
          <w:bottom w:val="single" w:color="2D6A4F" w:sz="6" w:space="1"/>
        </w:pBdr>
        <w:spacing w:before="200" w:after="200"/>
      </w:pPr>
    </w:p>
    <w:p>
      <w:pPr>
        <w:spacing w:before="280" w:after="120"/>
      </w:pPr>
      <w:r>
        <w:rPr>
          <w:rFonts w:ascii="Arial" w:cs="Arial" w:eastAsia="Arial" w:hAnsi="Arial"/>
          <w:b/>
          <w:bCs/>
          <w:caps/>
          <w:color w:val="1B4332"/>
          <w:sz w:val="24"/>
          <w:szCs w:val="24"/>
        </w:rPr>
        <w:t xml:space="preserve">ABOUT SOURCE</w:t>
      </w:r>
    </w:p>
    <w:p>
      <w:pPr>
        <w:spacing w:before="0" w:after="240"/>
      </w:pPr>
      <w:r>
        <w:rPr>
          <w:rFonts w:ascii="Georgia" w:cs="Georgia" w:eastAsia="Georgia" w:hAnsi="Georgia"/>
          <w:color w:val="000000"/>
          <w:sz w:val="22"/>
          <w:szCs w:val="22"/>
        </w:rPr>
        <w:t xml:space="preserve">Source is a human-powered global research marketplace, available now on iOS and Android. It connects researchers, academics, students, and independent scholars with verified individuals who have on-the-ground access to the offline archives, libraries, and collections they need, creating flexible paid opportunities for students and researchers worldwide. Source does not use AI to generate or summarise information. Every result comes straight from the source.</w:t>
      </w:r>
    </w:p>
    <w:p>
      <w:pPr>
        <w:pBdr>
          <w:bottom w:val="single" w:color="2D6A4F" w:sz="6" w:space="1"/>
        </w:pBdr>
        <w:spacing w:before="200" w:after="200"/>
      </w:pPr>
    </w:p>
    <w:p>
      <w:pPr>
        <w:spacing w:before="240" w:after="0"/>
        <w:jc w:val="center"/>
      </w:pPr>
      <w:r>
        <w:rPr>
          <w:rFonts w:ascii="Arial" w:cs="Arial" w:eastAsia="Arial" w:hAnsi="Arial"/>
          <w:b/>
          <w:bCs/>
          <w:color w:val="2D6A4F"/>
          <w:sz w:val="24"/>
          <w:szCs w:val="24"/>
          <w:u w:val="single" w:color="2D6A4F"/>
        </w:rPr>
        <w:t xml:space="preserve">www.bemysource.com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color w:val="2D6A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B4332"/>
      <w:sz w:val="36"/>
      <w:szCs w:val="36"/>
    </w:rPr>
  </w:style>
  <w:style w:type="paragraph" w:styleId="Heading2">
    <w:name w:val="Heading 2"/>
    <w:basedOn w:val="Normal"/>
    <w:next w:val="Normal"/>
    <w:qFormat/>
    <w:pPr>
      <w:spacing w:before="280" w:after="120"/>
      <w:outlineLvl w:val="1"/>
    </w:pPr>
    <w:rPr>
      <w:rFonts w:ascii="Arial" w:cs="Arial" w:eastAsia="Arial" w:hAnsi="Arial"/>
      <w:b/>
      <w:bCs/>
      <w:caps/>
      <w:color w:val="2D6A4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2026-03-15T15:22:31.150Z</dcterms:created>
  <dcterms:modified xsi:type="dcterms:W3CDTF">2026-03-15T15:22:31.150Z</dcterms:modified>
</cp:coreProperties>
</file>

<file path=docProps/custom.xml><?xml version="1.0" encoding="utf-8"?>
<Properties xmlns="http://schemas.openxmlformats.org/officeDocument/2006/custom-properties" xmlns:vt="http://schemas.openxmlformats.org/officeDocument/2006/docPropsVTypes"/>
</file>